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2AA1605">
      <w:pPr>
        <w:pStyle w:val="2"/>
        <w:bidi w:val="0"/>
        <w:outlineLvl w:val="0"/>
        <w:rPr>
          <w:rFonts w:hint="default"/>
        </w:rPr>
      </w:pPr>
      <w:r>
        <w:rPr>
          <w:rFonts w:hint="default"/>
        </w:rPr>
        <w:t>Bài 3: Tải xuống và tải lên HMI Delta qua cổng USB</w:t>
      </w:r>
    </w:p>
    <w:p w14:paraId="6C925177">
      <w:pPr>
        <w:pStyle w:val="6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 w:line="16" w:lineRule="atLeast"/>
        <w:ind w:left="0" w:firstLine="0"/>
        <w:textAlignment w:val="auto"/>
        <w:rPr>
          <w:rFonts w:hint="default" w:ascii="Times New Roman" w:hAnsi="Times New Roman" w:eastAsia="sans-serif" w:cs="Times New Roman"/>
          <w:i w:val="0"/>
          <w:iCs w:val="0"/>
          <w:caps w:val="0"/>
          <w:color w:val="495057"/>
          <w:spacing w:val="3"/>
          <w:sz w:val="20"/>
          <w:szCs w:val="20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95057"/>
          <w:spacing w:val="3"/>
          <w:sz w:val="20"/>
          <w:szCs w:val="20"/>
          <w:shd w:val="clear" w:fill="FFFFFF"/>
        </w:rPr>
        <w:t>Bài giảng này hướng dẫn cách tải xuống và tải lên chương trình từ HMI Delta thông qua cổng USB.</w:t>
      </w:r>
    </w:p>
    <w:p w14:paraId="2E364663">
      <w:pPr>
        <w:pStyle w:val="6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 w:line="16" w:lineRule="atLeast"/>
        <w:ind w:left="0" w:firstLine="0"/>
        <w:textAlignment w:val="auto"/>
        <w:rPr>
          <w:rFonts w:hint="default" w:ascii="Times New Roman" w:hAnsi="Times New Roman" w:eastAsia="sans-serif" w:cs="Times New Roman"/>
          <w:i w:val="0"/>
          <w:iCs w:val="0"/>
          <w:caps w:val="0"/>
          <w:color w:val="495057"/>
          <w:spacing w:val="3"/>
          <w:sz w:val="20"/>
          <w:szCs w:val="20"/>
        </w:rPr>
      </w:pPr>
      <w:r>
        <w:rPr>
          <w:rStyle w:val="7"/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495057"/>
          <w:spacing w:val="3"/>
          <w:sz w:val="20"/>
          <w:szCs w:val="20"/>
          <w:shd w:val="clear" w:fill="FFFFFF"/>
        </w:rPr>
        <w:t>Tải xuống:</w:t>
      </w:r>
    </w:p>
    <w:p w14:paraId="1F9A818E"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tabs>
          <w:tab w:val="clear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/>
        <w:ind w:left="-198" w:leftChars="-179" w:hanging="160" w:firstLineChars="0"/>
        <w:textAlignment w:val="auto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95057"/>
          <w:spacing w:val="3"/>
          <w:sz w:val="20"/>
          <w:szCs w:val="20"/>
          <w:shd w:val="clear" w:fill="FFFFFF"/>
        </w:rPr>
        <w:t>Đảm bảo HMI và máy tính được kết nối bằng cáp USB.</w:t>
      </w:r>
    </w:p>
    <w:p w14:paraId="122C7419"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tabs>
          <w:tab w:val="clear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/>
        <w:ind w:left="-198" w:leftChars="-179" w:hanging="160" w:firstLineChars="0"/>
        <w:textAlignment w:val="auto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95057"/>
          <w:spacing w:val="3"/>
          <w:sz w:val="20"/>
          <w:szCs w:val="20"/>
          <w:shd w:val="clear" w:fill="FFFFFF"/>
        </w:rPr>
        <w:t>Trong phần mềm HMI, chọn "Options" &gt; "Communications" &gt; "USB".</w:t>
      </w:r>
    </w:p>
    <w:p w14:paraId="001E9385"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tabs>
          <w:tab w:val="clear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/>
        <w:ind w:left="-198" w:leftChars="-179" w:hanging="160" w:firstLineChars="0"/>
        <w:textAlignment w:val="auto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95057"/>
          <w:spacing w:val="3"/>
          <w:sz w:val="20"/>
          <w:szCs w:val="20"/>
          <w:shd w:val="clear" w:fill="FFFFFF"/>
        </w:rPr>
        <w:t>Chọn "Connect and Download" hoặc "Download Script".</w:t>
      </w:r>
    </w:p>
    <w:p w14:paraId="3D585696"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tabs>
          <w:tab w:val="clear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/>
        <w:ind w:left="-198" w:leftChars="-179" w:hanging="160" w:firstLineChars="0"/>
        <w:textAlignment w:val="auto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95057"/>
          <w:spacing w:val="3"/>
          <w:sz w:val="20"/>
          <w:szCs w:val="20"/>
          <w:shd w:val="clear" w:fill="FFFFFF"/>
        </w:rPr>
        <w:t>Sau khi tải xuống thành công, màn hình HMI sẽ hiển thị dự án vừa tải xuống.</w:t>
      </w:r>
    </w:p>
    <w:p w14:paraId="43501F2B">
      <w:pPr>
        <w:pStyle w:val="6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 w:line="16" w:lineRule="atLeast"/>
        <w:ind w:left="0" w:firstLine="0"/>
        <w:textAlignment w:val="auto"/>
        <w:rPr>
          <w:rFonts w:hint="default" w:ascii="Times New Roman" w:hAnsi="Times New Roman" w:eastAsia="sans-serif" w:cs="Times New Roman"/>
          <w:i w:val="0"/>
          <w:iCs w:val="0"/>
          <w:caps w:val="0"/>
          <w:color w:val="495057"/>
          <w:spacing w:val="3"/>
          <w:sz w:val="20"/>
          <w:szCs w:val="20"/>
        </w:rPr>
      </w:pPr>
      <w:r>
        <w:rPr>
          <w:rStyle w:val="7"/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495057"/>
          <w:spacing w:val="3"/>
          <w:sz w:val="20"/>
          <w:szCs w:val="20"/>
          <w:shd w:val="clear" w:fill="FFFFFF"/>
        </w:rPr>
        <w:t>Tải lên:</w:t>
      </w:r>
    </w:p>
    <w:p w14:paraId="09018F2A">
      <w:pPr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tabs>
          <w:tab w:val="clear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/>
        <w:ind w:left="-198" w:leftChars="-179" w:hanging="160" w:firstLineChars="0"/>
        <w:textAlignment w:val="auto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95057"/>
          <w:spacing w:val="3"/>
          <w:sz w:val="20"/>
          <w:szCs w:val="20"/>
          <w:shd w:val="clear" w:fill="FFFFFF"/>
        </w:rPr>
        <w:t>Kết nối HMI với máy tính thông qua cáp USB.</w:t>
      </w:r>
    </w:p>
    <w:p w14:paraId="0E80940B">
      <w:pPr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tabs>
          <w:tab w:val="clear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/>
        <w:ind w:left="-198" w:leftChars="-179" w:hanging="160" w:firstLineChars="0"/>
        <w:textAlignment w:val="auto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95057"/>
          <w:spacing w:val="3"/>
          <w:sz w:val="20"/>
          <w:szCs w:val="20"/>
          <w:shd w:val="clear" w:fill="FFFFFF"/>
        </w:rPr>
        <w:t>Trong phần mềm HMI, chọn "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95057"/>
          <w:spacing w:val="3"/>
          <w:sz w:val="20"/>
          <w:szCs w:val="20"/>
          <w:shd w:val="clear" w:fill="FFFFFF"/>
          <w:lang w:val="en-US"/>
        </w:rPr>
        <w:t>Tools -&gt; Upload All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95057"/>
          <w:spacing w:val="3"/>
          <w:sz w:val="20"/>
          <w:szCs w:val="20"/>
          <w:shd w:val="clear" w:fill="FFFFFF"/>
        </w:rPr>
        <w:t xml:space="preserve"> Data" và nhập mật khẩu tải lên (mặc định là "12345678").</w:t>
      </w:r>
    </w:p>
    <w:p w14:paraId="0D8BEE18">
      <w:pPr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tabs>
          <w:tab w:val="clear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/>
        <w:ind w:left="-198" w:leftChars="-179" w:hanging="160" w:firstLineChars="0"/>
        <w:textAlignment w:val="auto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95057"/>
          <w:spacing w:val="3"/>
          <w:sz w:val="20"/>
          <w:szCs w:val="20"/>
          <w:shd w:val="clear" w:fill="FFFFFF"/>
        </w:rPr>
        <w:t>Chọn "Upload Your Data" và nhập tên cho tệp dự án mới.</w:t>
      </w:r>
    </w:p>
    <w:p w14:paraId="3ED88A40">
      <w:pPr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tabs>
          <w:tab w:val="clear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/>
        <w:ind w:left="-198" w:leftChars="-179" w:hanging="160" w:firstLineChars="0"/>
        <w:textAlignment w:val="auto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95057"/>
          <w:spacing w:val="3"/>
          <w:sz w:val="20"/>
          <w:szCs w:val="20"/>
          <w:shd w:val="clear" w:fill="FFFFFF"/>
        </w:rPr>
        <w:t>Nhấn "Compile and Download" để tải chương trình lên HMI.</w:t>
      </w:r>
    </w:p>
    <w:p w14:paraId="1BF72BCA">
      <w:pPr>
        <w:pStyle w:val="6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 w:line="16" w:lineRule="atLeast"/>
        <w:ind w:left="0" w:firstLine="0"/>
        <w:textAlignment w:val="auto"/>
        <w:rPr>
          <w:rFonts w:hint="default" w:ascii="Times New Roman" w:hAnsi="Times New Roman" w:eastAsia="sans-serif" w:cs="Times New Roman"/>
          <w:i w:val="0"/>
          <w:iCs w:val="0"/>
          <w:caps w:val="0"/>
          <w:color w:val="495057"/>
          <w:spacing w:val="3"/>
          <w:sz w:val="20"/>
          <w:szCs w:val="20"/>
        </w:rPr>
      </w:pPr>
      <w:r>
        <w:rPr>
          <w:rStyle w:val="7"/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495057"/>
          <w:spacing w:val="3"/>
          <w:sz w:val="20"/>
          <w:szCs w:val="20"/>
          <w:shd w:val="clear" w:fill="FFFFFF"/>
        </w:rPr>
        <w:t>Đặt lại HMI về mặc định của nhà sản xuất:</w:t>
      </w:r>
    </w:p>
    <w:p w14:paraId="6CDA8AFE">
      <w:pPr>
        <w:pStyle w:val="6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 w:line="16" w:lineRule="atLeast"/>
        <w:ind w:left="0" w:firstLine="0"/>
        <w:textAlignment w:val="auto"/>
        <w:rPr>
          <w:rFonts w:hint="default" w:ascii="Times New Roman" w:hAnsi="Times New Roman" w:eastAsia="sans-serif" w:cs="Times New Roman"/>
          <w:i w:val="0"/>
          <w:iCs w:val="0"/>
          <w:caps w:val="0"/>
          <w:color w:val="495057"/>
          <w:spacing w:val="3"/>
          <w:sz w:val="20"/>
          <w:szCs w:val="20"/>
          <w:shd w:val="clear" w:fill="FFFFFF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95057"/>
          <w:spacing w:val="3"/>
          <w:sz w:val="20"/>
          <w:szCs w:val="20"/>
          <w:shd w:val="clear" w:fill="FFFFFF"/>
        </w:rPr>
        <w:t>Trong phần mềm HMI, chọn "Tools" &gt; "Reset HMI" và nhập mật khẩu (mặc định là "12345678"). Màn hình HMI sẽ trở về trạng thái mặc định ban đầu.</w:t>
      </w:r>
    </w:p>
    <w:p w14:paraId="3156DC8E">
      <w:pPr>
        <w:pStyle w:val="6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 w:line="16" w:lineRule="atLeast"/>
        <w:ind w:left="0" w:firstLine="0"/>
        <w:textAlignment w:val="auto"/>
        <w:rPr>
          <w:rFonts w:hint="default" w:ascii="Times New Roman" w:hAnsi="Times New Roman" w:eastAsia="sans-serif" w:cs="Times New Roman"/>
          <w:i w:val="0"/>
          <w:iCs w:val="0"/>
          <w:caps w:val="0"/>
          <w:color w:val="495057"/>
          <w:spacing w:val="3"/>
          <w:sz w:val="20"/>
          <w:szCs w:val="20"/>
          <w:shd w:val="clear" w:fill="FFFFFF"/>
        </w:rPr>
      </w:pPr>
    </w:p>
    <w:p w14:paraId="7804D139">
      <w:pPr>
        <w:pStyle w:val="2"/>
        <w:bidi w:val="0"/>
        <w:outlineLvl w:val="0"/>
        <w:rPr>
          <w:rFonts w:hint="default"/>
        </w:rPr>
      </w:pPr>
      <w:r>
        <w:rPr>
          <w:rFonts w:hint="default"/>
          <w:lang w:val="en-US"/>
        </w:rPr>
        <w:t>B</w:t>
      </w:r>
      <w:r>
        <w:rPr>
          <w:rFonts w:hint="default"/>
        </w:rPr>
        <w:t>ài 4 - Download và upload HMI Delta qua Ethernet</w:t>
      </w:r>
    </w:p>
    <w:p w14:paraId="33D3E239"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line="16" w:lineRule="atLeast"/>
        <w:ind w:lef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495057"/>
          <w:spacing w:val="3"/>
          <w:sz w:val="20"/>
          <w:szCs w:val="20"/>
          <w:shd w:val="clear" w:fill="FFFFFF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95057"/>
          <w:spacing w:val="3"/>
          <w:sz w:val="20"/>
          <w:szCs w:val="20"/>
          <w:shd w:val="clear" w:fill="FFFFFF"/>
        </w:rPr>
        <w:t>Trong video này, chúng ta sẽ hướng dẫn sử dụng cổng Ethernet để tải chương trình từ và lên màn hình HMI Delta.</w:t>
      </w:r>
    </w:p>
    <w:p w14:paraId="3E3EF8C9"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line="16" w:lineRule="atLeast"/>
        <w:ind w:left="0" w:firstLine="0"/>
      </w:pPr>
      <w:r>
        <w:drawing>
          <wp:inline distT="0" distB="0" distL="114300" distR="114300">
            <wp:extent cx="5271135" cy="3946525"/>
            <wp:effectExtent l="0" t="0" r="12065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4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02E81"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line="16" w:lineRule="atLeast"/>
        <w:ind w:left="0" w:firstLine="0"/>
      </w:pPr>
    </w:p>
    <w:p w14:paraId="67D4E970"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line="16" w:lineRule="atLeast"/>
        <w:ind w:left="0" w:firstLine="0"/>
      </w:pPr>
      <w:r>
        <w:drawing>
          <wp:inline distT="0" distB="0" distL="114300" distR="114300">
            <wp:extent cx="5266690" cy="3409950"/>
            <wp:effectExtent l="0" t="0" r="381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26B23"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line="16" w:lineRule="atLeast"/>
        <w:ind w:left="0" w:firstLine="0"/>
      </w:pPr>
    </w:p>
    <w:p w14:paraId="63D4250C"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line="16" w:lineRule="atLeast"/>
        <w:ind w:left="0" w:firstLine="0"/>
      </w:pPr>
      <w:r>
        <w:drawing>
          <wp:inline distT="0" distB="0" distL="114300" distR="114300">
            <wp:extent cx="5271135" cy="2780665"/>
            <wp:effectExtent l="0" t="0" r="12065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E81F8"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line="16" w:lineRule="atLeast"/>
        <w:ind w:left="0" w:firstLine="0"/>
        <w:rPr>
          <w:rFonts w:hint="default"/>
          <w:lang w:val="en-US"/>
        </w:rPr>
      </w:pPr>
      <w:r>
        <w:rPr>
          <w:rFonts w:hint="default"/>
          <w:lang w:val="en-US"/>
        </w:rPr>
        <w:t>- Tạo Project sử dụng cổng Ethernet, trước đó cần cài đặt địa chỉ IP</w:t>
      </w:r>
    </w:p>
    <w:p w14:paraId="37696773"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line="16" w:lineRule="atLeast"/>
        <w:ind w:left="0" w:firstLine="0"/>
      </w:pPr>
      <w:r>
        <w:drawing>
          <wp:inline distT="0" distB="0" distL="114300" distR="114300">
            <wp:extent cx="5273675" cy="2811780"/>
            <wp:effectExtent l="0" t="0" r="952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689F8"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line="16" w:lineRule="atLeast"/>
        <w:ind w:left="0" w:firstLine="0"/>
      </w:pPr>
      <w:r>
        <w:rPr>
          <w:rFonts w:hint="default"/>
          <w:lang w:val="en-US"/>
        </w:rPr>
        <w:t>- Chọn Environment rồi mới tiến hành Dowload/Upload:</w:t>
      </w:r>
      <w:r>
        <w:rPr>
          <w:rFonts w:hint="default"/>
          <w:lang w:val="en-US"/>
        </w:rPr>
        <w:br w:type="textWrapping"/>
      </w:r>
      <w:r>
        <w:drawing>
          <wp:inline distT="0" distB="0" distL="114300" distR="114300">
            <wp:extent cx="4527550" cy="4965700"/>
            <wp:effectExtent l="0" t="0" r="635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7550" cy="496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26D3B"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line="16" w:lineRule="atLeast"/>
        <w:ind w:left="0" w:firstLine="0"/>
      </w:pPr>
    </w:p>
    <w:p w14:paraId="3A09C0C0"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line="16" w:lineRule="atLeast"/>
        <w:ind w:left="0" w:firstLine="0"/>
        <w:rPr>
          <w:rFonts w:hint="default"/>
          <w:lang w:val="en-US"/>
        </w:rPr>
      </w:pPr>
      <w:r>
        <w:rPr>
          <w:rFonts w:hint="default"/>
          <w:lang w:val="en-US"/>
        </w:rPr>
        <w:t>- SimpleFactory:</w:t>
      </w:r>
    </w:p>
    <w:p w14:paraId="7E9A24A0"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line="16" w:lineRule="atLeast"/>
        <w:ind w:left="0" w:firstLine="0"/>
      </w:pPr>
      <w:r>
        <w:drawing>
          <wp:inline distT="0" distB="0" distL="114300" distR="114300">
            <wp:extent cx="5267960" cy="3085465"/>
            <wp:effectExtent l="0" t="0" r="2540" b="635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8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C3BF1">
      <w:pPr>
        <w:pStyle w:val="2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Cách chuyển đổi mã màn hình sang một mã mới khác</w:t>
      </w:r>
    </w:p>
    <w:p w14:paraId="77F35AC1">
      <w:pPr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- Vào Options -&gt; Change Mode</w:t>
      </w:r>
    </w:p>
    <w:p w14:paraId="6279D405"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line="16" w:lineRule="atLeast"/>
        <w:ind w:left="0" w:firstLine="0"/>
      </w:pPr>
      <w:r>
        <w:drawing>
          <wp:inline distT="0" distB="0" distL="114300" distR="114300">
            <wp:extent cx="5266690" cy="2638425"/>
            <wp:effectExtent l="0" t="0" r="3810" b="3175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D7374"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line="16" w:lineRule="atLeast"/>
        <w:ind w:left="0" w:firstLine="0"/>
      </w:pPr>
    </w:p>
    <w:p w14:paraId="1FB15F50"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line="16" w:lineRule="atLeast"/>
        <w:ind w:left="0" w:firstLine="0"/>
        <w:rPr>
          <w:rFonts w:hint="default"/>
          <w:lang w:val="en-US"/>
        </w:rPr>
      </w:pPr>
      <w:r>
        <w:rPr>
          <w:rFonts w:hint="default"/>
          <w:lang w:val="en-US"/>
        </w:rPr>
        <w:t>- Chọn mã thích hợp và nhấn Ok</w:t>
      </w:r>
      <w:bookmarkStart w:id="0" w:name="_GoBack"/>
      <w:bookmarkEnd w:id="0"/>
    </w:p>
    <w:p w14:paraId="5DB35D73"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line="16" w:lineRule="atLeast"/>
        <w:ind w:left="0" w:firstLine="0"/>
      </w:pPr>
      <w:r>
        <w:drawing>
          <wp:inline distT="0" distB="0" distL="114300" distR="114300">
            <wp:extent cx="5267325" cy="2498090"/>
            <wp:effectExtent l="0" t="0" r="3175" b="3810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119B9"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line="16" w:lineRule="atLeast"/>
        <w:ind w:left="0" w:firstLine="0"/>
        <w:rPr>
          <w:rFonts w:hint="default"/>
          <w:lang w:val="en-US"/>
        </w:rPr>
      </w:pPr>
    </w:p>
    <w:p w14:paraId="0FD504A8"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line="16" w:lineRule="atLeast"/>
        <w:ind w:left="0" w:firstLine="0"/>
        <w:rPr>
          <w:rStyle w:val="7"/>
          <w:woUserID w:val="0"/>
        </w:rPr>
      </w:pPr>
    </w:p>
    <w:p w14:paraId="6F295C4C"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line="16" w:lineRule="atLeast"/>
        <w:ind w:left="0" w:firstLine="0"/>
      </w:pPr>
    </w:p>
    <w:p w14:paraId="38FBFDF5">
      <w:pPr>
        <w:pStyle w:val="2"/>
        <w:bidi w:val="0"/>
        <w:outlineLvl w:val="0"/>
        <w:rPr>
          <w:rFonts w:hint="default"/>
          <w:lang w:val="en-US"/>
        </w:rPr>
      </w:pPr>
      <w:r>
        <w:rPr>
          <w:rFonts w:hint="default"/>
          <w:lang w:val="en-US"/>
        </w:rPr>
        <w:t>Bài 14 - Tạo cảnh báo trong HMI Delta DOPSoft</w:t>
      </w:r>
    </w:p>
    <w:p w14:paraId="1289D31B">
      <w:pPr>
        <w:pStyle w:val="6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 w:line="16" w:lineRule="atLeast"/>
        <w:ind w:left="0" w:firstLine="0"/>
        <w:textAlignment w:val="auto"/>
      </w:pPr>
      <w:r>
        <w:drawing>
          <wp:inline distT="0" distB="0" distL="114300" distR="114300">
            <wp:extent cx="5267325" cy="2937510"/>
            <wp:effectExtent l="0" t="0" r="3175" b="889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3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CAB60">
      <w:pPr>
        <w:pStyle w:val="6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 w:line="16" w:lineRule="atLeast"/>
        <w:ind w:left="0" w:firstLine="0"/>
        <w:textAlignment w:val="auto"/>
        <w:rPr>
          <w:rFonts w:hint="default"/>
          <w:lang w:val="en-US"/>
        </w:rPr>
      </w:pPr>
      <w:r>
        <w:rPr>
          <w:rFonts w:hint="default"/>
          <w:lang w:val="en-US"/>
        </w:rPr>
        <w:t>- Cài đặt một số thuộc tính cảnh báo:</w:t>
      </w:r>
    </w:p>
    <w:p w14:paraId="09F99602">
      <w:pPr>
        <w:pStyle w:val="6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 w:line="16" w:lineRule="atLeast"/>
        <w:ind w:left="0" w:firstLine="0"/>
        <w:textAlignment w:val="auto"/>
        <w:rPr>
          <w:rFonts w:hint="default"/>
          <w:lang w:val="en-US"/>
        </w:rPr>
      </w:pPr>
      <w:r>
        <w:drawing>
          <wp:inline distT="0" distB="0" distL="114300" distR="114300">
            <wp:extent cx="5267960" cy="2636520"/>
            <wp:effectExtent l="0" t="0" r="2540" b="5080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1A6C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/>
        <w:textAlignment w:val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- Cài đặt nội dung cảnh báo:</w:t>
      </w:r>
    </w:p>
    <w:p w14:paraId="320F41B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/>
        <w:textAlignment w:val="auto"/>
      </w:pPr>
      <w:r>
        <w:drawing>
          <wp:inline distT="0" distB="0" distL="114300" distR="114300">
            <wp:extent cx="5272405" cy="1873250"/>
            <wp:effectExtent l="0" t="0" r="10795" b="6350"/>
            <wp:docPr id="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0890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/>
        <w:textAlignment w:val="auto"/>
      </w:pPr>
      <w:r>
        <w:drawing>
          <wp:inline distT="0" distB="0" distL="114300" distR="114300">
            <wp:extent cx="5268595" cy="3326765"/>
            <wp:effectExtent l="0" t="0" r="1905" b="635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2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3713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/>
        <w:textAlignment w:val="auto"/>
      </w:pPr>
    </w:p>
    <w:p w14:paraId="0E5E04C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/>
        <w:textAlignment w:val="auto"/>
        <w:rPr>
          <w:rFonts w:hint="default"/>
          <w:lang w:val="en-US"/>
        </w:rPr>
      </w:pPr>
      <w:r>
        <w:rPr>
          <w:rFonts w:hint="default"/>
          <w:lang w:val="en-US"/>
        </w:rPr>
        <w:t>- Xóa lịch sử cảnh báo khi M500.3 On: (Ta cần tạo 1 nút nhấn để Reset)</w:t>
      </w:r>
    </w:p>
    <w:p w14:paraId="14427E3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/>
        <w:textAlignment w:val="auto"/>
        <w:rPr>
          <w:rFonts w:hint="default"/>
          <w:lang w:val="en-US"/>
        </w:rPr>
      </w:pPr>
      <w:r>
        <w:drawing>
          <wp:inline distT="0" distB="0" distL="114300" distR="114300">
            <wp:extent cx="5271135" cy="3453765"/>
            <wp:effectExtent l="0" t="0" r="12065" b="635"/>
            <wp:docPr id="1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5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396D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/>
        <w:textAlignment w:val="auto"/>
      </w:pPr>
      <w:r>
        <w:drawing>
          <wp:inline distT="0" distB="0" distL="114300" distR="114300">
            <wp:extent cx="5269865" cy="3870960"/>
            <wp:effectExtent l="0" t="0" r="635" b="2540"/>
            <wp:docPr id="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C20E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/>
        <w:textAlignment w:val="auto"/>
      </w:pPr>
    </w:p>
    <w:p w14:paraId="4016451D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/>
        <w:textAlignment w:val="auto"/>
        <w:rPr>
          <w:rFonts w:hint="default"/>
          <w:lang w:val="en-US"/>
        </w:rPr>
      </w:pPr>
      <w:r>
        <w:rPr>
          <w:rFonts w:hint="default"/>
          <w:lang w:val="en-US"/>
        </w:rPr>
        <w:t>- Để kết nối PLC Mitshu với HMI delta ta cần có một sợi cáp chuẩn 422,</w:t>
      </w:r>
    </w:p>
    <w:p w14:paraId="2BC5DF2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/>
        <w:textAlignment w:val="auto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2381250" cy="1924050"/>
            <wp:effectExtent l="0" t="0" r="6350" b="6350"/>
            <wp:docPr id="13" name="Picture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7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403E2DA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/>
        <w:textAlignment w:val="auto"/>
      </w:pPr>
      <w:r>
        <w:drawing>
          <wp:inline distT="0" distB="0" distL="114300" distR="114300">
            <wp:extent cx="5267325" cy="2527935"/>
            <wp:effectExtent l="0" t="0" r="3175" b="12065"/>
            <wp:docPr id="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6EF5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/>
        <w:textAlignment w:val="auto"/>
      </w:pPr>
    </w:p>
    <w:p w14:paraId="506A6F1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/>
        <w:textAlignment w:val="auto"/>
        <w:rPr>
          <w:rFonts w:hint="default"/>
          <w:lang w:val="en-US"/>
        </w:rPr>
      </w:pPr>
      <w:r>
        <w:rPr>
          <w:rFonts w:hint="default"/>
          <w:lang w:val="en-US"/>
        </w:rPr>
        <w:t>- Chọn cấu hình trên HMI USB là CDC nó mới cho ghi chép vào HMI</w:t>
      </w:r>
    </w:p>
    <w:p w14:paraId="2DE54C67">
      <w:pPr>
        <w:pStyle w:val="2"/>
        <w:bidi w:val="0"/>
        <w:outlineLvl w:val="0"/>
        <w:rPr>
          <w:rFonts w:hint="default"/>
          <w:lang w:val="en-US"/>
        </w:rPr>
      </w:pPr>
      <w:r>
        <w:rPr>
          <w:rFonts w:hint="default"/>
          <w:lang w:val="en-US"/>
        </w:rPr>
        <w:t>Quản lý người dùng trong HMI Delta</w:t>
      </w:r>
    </w:p>
    <w:p w14:paraId="33D89D61">
      <w:pPr>
        <w:rPr>
          <w:rFonts w:hint="default"/>
          <w:lang w:val="en-US"/>
        </w:rPr>
      </w:pPr>
    </w:p>
    <w:p w14:paraId="2D005328">
      <w:r>
        <w:drawing>
          <wp:inline distT="0" distB="0" distL="114300" distR="114300">
            <wp:extent cx="5273040" cy="2666365"/>
            <wp:effectExtent l="0" t="0" r="10160" b="635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44AA7"/>
    <w:p w14:paraId="72EF4BB8">
      <w:r>
        <w:drawing>
          <wp:inline distT="0" distB="0" distL="114300" distR="114300">
            <wp:extent cx="5269865" cy="3069590"/>
            <wp:effectExtent l="0" t="0" r="635" b="3810"/>
            <wp:docPr id="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E7DF2"/>
    <w:p w14:paraId="2B7CE237">
      <w:r>
        <w:drawing>
          <wp:inline distT="0" distB="0" distL="114300" distR="114300">
            <wp:extent cx="5274310" cy="3444240"/>
            <wp:effectExtent l="0" t="0" r="8890" b="10160"/>
            <wp:docPr id="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10D95"/>
    <w:p w14:paraId="461F2FD4">
      <w:r>
        <w:drawing>
          <wp:inline distT="0" distB="0" distL="114300" distR="114300">
            <wp:extent cx="5271770" cy="3923030"/>
            <wp:effectExtent l="0" t="0" r="11430" b="1270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C654B"/>
    <w:p w14:paraId="6486ABA2">
      <w:pPr>
        <w:rPr>
          <w:rFonts w:hint="default"/>
          <w:lang w:val="en-US"/>
        </w:rPr>
      </w:pPr>
      <w:r>
        <w:drawing>
          <wp:inline distT="0" distB="0" distL="114300" distR="114300">
            <wp:extent cx="5271770" cy="3954780"/>
            <wp:effectExtent l="0" t="0" r="11430" b="7620"/>
            <wp:docPr id="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ans-serif">
    <w:altName w:val="AMGD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18BDEB0"/>
    <w:multiLevelType w:val="multilevel"/>
    <w:tmpl w:val="C18BDEB0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rFonts w:hint="default"/>
        <w:sz w:val="13"/>
        <w:szCs w:val="13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">
    <w:nsid w:val="06F2D41D"/>
    <w:multiLevelType w:val="multilevel"/>
    <w:tmpl w:val="06F2D41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rFonts w:hint="default"/>
        <w:sz w:val="13"/>
        <w:szCs w:val="13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AFC5558"/>
    <w:rsid w:val="09B545BA"/>
    <w:rsid w:val="1C1A1AEE"/>
    <w:rsid w:val="1EEA4DF1"/>
    <w:rsid w:val="22E10E82"/>
    <w:rsid w:val="3AFC5558"/>
    <w:rsid w:val="4E17509E"/>
    <w:rsid w:val="52045717"/>
    <w:rsid w:val="5AFE3914"/>
    <w:rsid w:val="5D887D28"/>
    <w:rsid w:val="7A373C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40" w:after="40" w:line="416" w:lineRule="auto"/>
      <w:outlineLvl w:val="1"/>
    </w:pPr>
    <w:rPr>
      <w:rFonts w:ascii="Times New Roman" w:hAnsi="Times New Roman"/>
      <w:b/>
      <w:bCs/>
      <w:sz w:val="32"/>
      <w:szCs w:val="32"/>
    </w:rPr>
  </w:style>
  <w:style w:type="character" w:default="1" w:styleId="4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7">
    <w:name w:val="Strong"/>
    <w:basedOn w:val="4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0</Words>
  <Characters>0</Characters>
  <Lines>0</Lines>
  <Paragraphs>0</Paragraphs>
  <TotalTime>487</TotalTime>
  <ScaleCrop>false</ScaleCrop>
  <LinksUpToDate>false</LinksUpToDate>
  <CharactersWithSpaces>0</CharactersWithSpaces>
  <Application>WPS Office_12.2.0.18283_F1E327BC-269C-435d-A152-05C5408002CA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2024-04-13T16:19:00Z</dcterms:created>
  <dc:creator>Trương Trọng Nguyễn</dc:creator>
  <cp:lastModifiedBy>Trương Trọng Nguyễn</cp:lastModifiedBy>
  <dcterms:modified xsi:type="dcterms:W3CDTF">2024-09-18T15:36:02Z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1033-12.2.0.18283</vt:lpwstr>
  </property>
  <property fmtid="{D5CDD505-2E9C-101B-9397-08002B2CF9AE}" pid="3" name="ICV">
    <vt:lpwstr>E186D1D49DF44DBAB6ECCA70667550CA_11</vt:lpwstr>
  </property>
</Properties>
</file>